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CC29" w14:textId="78B17C31" w:rsidR="00776A8D" w:rsidRPr="00776A8D" w:rsidRDefault="00776A8D" w:rsidP="00776A8D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424242"/>
          <w:sz w:val="27"/>
          <w:szCs w:val="27"/>
          <w:lang w:eastAsia="pt-BR"/>
        </w:rPr>
      </w:pP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bdr w:val="none" w:sz="0" w:space="0" w:color="auto" w:frame="1"/>
          <w:lang w:eastAsia="pt-BR"/>
        </w:rPr>
        <w:t>Convênios Concebidos – 2025.</w:t>
      </w:r>
    </w:p>
    <w:p w14:paraId="284A18DD" w14:textId="4BF6668D" w:rsidR="00776A8D" w:rsidRPr="00776A8D" w:rsidRDefault="00776A8D" w:rsidP="00776A8D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7"/>
          <w:szCs w:val="27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7"/>
          <w:szCs w:val="27"/>
          <w:bdr w:val="none" w:sz="0" w:space="0" w:color="auto" w:frame="1"/>
          <w:lang w:eastAsia="pt-BR"/>
        </w:rPr>
        <w:t>Termo Multilateral de Cooperação e Apoio Científico, Técnico, Financeiro, Operacional e de Assistência Mútua</w:t>
      </w:r>
      <w:r>
        <w:rPr>
          <w:rFonts w:ascii="Segoe UI" w:eastAsia="Times New Roman" w:hAnsi="Segoe UI" w:cs="Segoe UI"/>
          <w:b/>
          <w:bCs/>
          <w:color w:val="424242"/>
          <w:sz w:val="27"/>
          <w:szCs w:val="27"/>
          <w:bdr w:val="none" w:sz="0" w:space="0" w:color="auto" w:frame="1"/>
          <w:lang w:eastAsia="pt-BR"/>
        </w:rPr>
        <w:t>.</w:t>
      </w:r>
    </w:p>
    <w:p w14:paraId="3DA89334" w14:textId="46C907B6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Processo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 nº 202511867000298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0723FF38" w14:textId="2939BED0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Nº do Termo: 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001/2025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0B02CC35" w14:textId="7FCB001D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Beneficiário: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 xml:space="preserve"> Instituto de Direito Administrativo de Goiás 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–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 xml:space="preserve"> IDAG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0560BDF6" w14:textId="29D06481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CNPJ: 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03.475.152/0001-39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6B643C63" w14:textId="77777777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Objeto: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 Realização do 1º Seminário de Governança das Estatais do Estado de Goiás, no dia 18/03/2025, das 8h às 18h, no Auditório do Tribunal de Contas do Estado de Goiás. O evento será organizado pelo IDAG e apoiado financeiramente pelas Estatais parceiras.</w:t>
      </w:r>
    </w:p>
    <w:p w14:paraId="7F6DA0BD" w14:textId="3AAC6807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Vigência: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 13/02/2025 a 19/03/2025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2BBC7FC0" w14:textId="031FB31B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Parceiros: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 GOIASGÁS, IQUEGO, LAGO AZUL, AGEHAB, GOIÁS FOMENTO, CEASA-GO, SANEAGO, CELGPAR, GOIÁS PARCERIAS, GOIÁS TELECOM, CODEGO e METROBUS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797DC3C9" w14:textId="7226CF20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Valor global: 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R$ 37.670,00 (trinta e sete mil, seiscentos e setenta reais)</w:t>
      </w:r>
      <w:r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.</w:t>
      </w:r>
    </w:p>
    <w:p w14:paraId="68CCEA75" w14:textId="4896075E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Recurso repassado pela GOIASGÁS: 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R$ 3.139,17 (três mil, cento e trinta e nove reais e dezessete centavos), em depósito único</w:t>
      </w:r>
    </w:p>
    <w:p w14:paraId="184B6ED6" w14:textId="77777777" w:rsidR="00776A8D" w:rsidRPr="00776A8D" w:rsidRDefault="00776A8D" w:rsidP="00776A8D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Inteiro teor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lang w:eastAsia="pt-BR"/>
        </w:rPr>
        <w:t> - </w:t>
      </w:r>
      <w:hyperlink r:id="rId5" w:history="1">
        <w:r w:rsidRPr="00776A8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bdr w:val="none" w:sz="0" w:space="0" w:color="auto" w:frame="1"/>
            <w:lang w:eastAsia="pt-BR"/>
          </w:rPr>
          <w:t>Baixe aqui</w:t>
        </w:r>
      </w:hyperlink>
    </w:p>
    <w:p w14:paraId="20E7C38A" w14:textId="77777777" w:rsidR="00776A8D" w:rsidRPr="00776A8D" w:rsidRDefault="00776A8D" w:rsidP="00776A8D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424242"/>
          <w:sz w:val="27"/>
          <w:szCs w:val="27"/>
          <w:lang w:eastAsia="pt-BR"/>
        </w:rPr>
      </w:pPr>
      <w:r w:rsidRPr="00776A8D">
        <w:rPr>
          <w:rFonts w:ascii="Segoe UI" w:eastAsia="Times New Roman" w:hAnsi="Segoe UI" w:cs="Segoe UI"/>
          <w:b/>
          <w:bCs/>
          <w:color w:val="424242"/>
          <w:sz w:val="24"/>
          <w:szCs w:val="24"/>
          <w:bdr w:val="none" w:sz="0" w:space="0" w:color="auto" w:frame="1"/>
          <w:lang w:eastAsia="pt-BR"/>
        </w:rPr>
        <w:t>Nota:</w:t>
      </w:r>
      <w:r w:rsidRPr="00776A8D">
        <w:rPr>
          <w:rFonts w:ascii="Segoe UI" w:eastAsia="Times New Roman" w:hAnsi="Segoe UI" w:cs="Segoe UI"/>
          <w:color w:val="424242"/>
          <w:sz w:val="24"/>
          <w:szCs w:val="24"/>
          <w:bdr w:val="none" w:sz="0" w:space="0" w:color="auto" w:frame="1"/>
          <w:lang w:eastAsia="pt-BR"/>
        </w:rPr>
        <w:t> O valor global para organização do evento foi rateado igualmente entre os parceiros elencados acima, em cotas de R$ 3.139,17 (três mil, cento e trinta e nove reais e dezessete centavos).  </w:t>
      </w:r>
    </w:p>
    <w:p w14:paraId="3A4C8253" w14:textId="77777777" w:rsidR="000E019D" w:rsidRDefault="000E019D"/>
    <w:sectPr w:rsidR="000E0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6049F"/>
    <w:multiLevelType w:val="multilevel"/>
    <w:tmpl w:val="D31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419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8D"/>
    <w:rsid w:val="000E019D"/>
    <w:rsid w:val="007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DA4F"/>
  <w15:chartTrackingRefBased/>
  <w15:docId w15:val="{F0E415EB-C2B4-4E9B-94D6-D2D922B2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iasgas.com.br/ckfinder/userfiles/files/despesas/2020-1/052-25%20(IDAG)%20Semi%C3%A1rio%20das%20Estatai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</dc:creator>
  <cp:keywords/>
  <dc:description/>
  <cp:lastModifiedBy>Nathalia</cp:lastModifiedBy>
  <cp:revision>1</cp:revision>
  <dcterms:created xsi:type="dcterms:W3CDTF">2026-07-13T13:32:00Z</dcterms:created>
  <dcterms:modified xsi:type="dcterms:W3CDTF">2026-07-13T13:36:00Z</dcterms:modified>
</cp:coreProperties>
</file>